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63C29" w:rsidRDefault="00563C29" w:rsidP="00494C81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</w:t>
            </w:r>
            <w:r w:rsidR="00494C81" w:rsidRPr="00563C2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63C29" w:rsidRDefault="005B4308" w:rsidP="002813F5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38.0</w:t>
            </w:r>
            <w:r w:rsidR="002813F5" w:rsidRPr="00563C29">
              <w:rPr>
                <w:sz w:val="24"/>
                <w:szCs w:val="24"/>
              </w:rPr>
              <w:t>4</w:t>
            </w:r>
            <w:r w:rsidRPr="00563C29">
              <w:rPr>
                <w:sz w:val="24"/>
                <w:szCs w:val="24"/>
              </w:rPr>
              <w:t>.0</w:t>
            </w:r>
            <w:r w:rsidR="00494C81" w:rsidRPr="00563C29">
              <w:rPr>
                <w:sz w:val="24"/>
                <w:szCs w:val="24"/>
              </w:rPr>
              <w:t>3</w:t>
            </w:r>
            <w:r w:rsidRPr="00563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63C29" w:rsidRDefault="00494C81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Управление персоналом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63C29" w:rsidRDefault="00C544FB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Экономика</w:t>
            </w:r>
            <w:r w:rsidR="00494C81" w:rsidRPr="00563C29">
              <w:rPr>
                <w:sz w:val="24"/>
                <w:szCs w:val="24"/>
              </w:rPr>
              <w:t xml:space="preserve"> </w:t>
            </w:r>
            <w:r w:rsidRPr="00563C29">
              <w:rPr>
                <w:sz w:val="24"/>
                <w:szCs w:val="24"/>
              </w:rPr>
              <w:t>человеческих</w:t>
            </w:r>
            <w:r w:rsidR="002813F5" w:rsidRPr="00563C29">
              <w:rPr>
                <w:sz w:val="24"/>
                <w:szCs w:val="24"/>
              </w:rPr>
              <w:t xml:space="preserve"> ресурс</w:t>
            </w:r>
            <w:r w:rsidRPr="00563C29">
              <w:rPr>
                <w:sz w:val="24"/>
                <w:szCs w:val="24"/>
              </w:rPr>
              <w:t>ов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63C29" w:rsidRDefault="005B4308" w:rsidP="005B4308">
            <w:pPr>
              <w:rPr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63C29" w:rsidRDefault="00494C81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63C29" w:rsidRDefault="005B4308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дискретно 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63C29" w:rsidRDefault="005B4308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стационарная</w:t>
            </w: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63C29" w:rsidRDefault="002813F5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9</w:t>
            </w:r>
            <w:r w:rsidR="005B4308" w:rsidRPr="00563C29">
              <w:rPr>
                <w:sz w:val="24"/>
                <w:szCs w:val="24"/>
              </w:rPr>
              <w:t xml:space="preserve"> з.е.</w:t>
            </w:r>
            <w:r w:rsidR="00136A97" w:rsidRPr="00563C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63C29" w:rsidRDefault="005B4308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зачет с оценкой</w:t>
            </w:r>
          </w:p>
          <w:p w:rsidR="005B4308" w:rsidRPr="00563C29" w:rsidRDefault="005B4308" w:rsidP="005B4308">
            <w:pPr>
              <w:rPr>
                <w:sz w:val="24"/>
                <w:szCs w:val="24"/>
              </w:rPr>
            </w:pPr>
          </w:p>
        </w:tc>
      </w:tr>
      <w:tr w:rsidR="00563C29" w:rsidRPr="00563C2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63C29" w:rsidRDefault="00B71545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б</w:t>
            </w:r>
            <w:r w:rsidR="005B4308" w:rsidRPr="00563C29">
              <w:rPr>
                <w:sz w:val="24"/>
                <w:szCs w:val="24"/>
              </w:rPr>
              <w:t>лок 2</w:t>
            </w:r>
          </w:p>
          <w:p w:rsidR="005B4308" w:rsidRPr="00563C29" w:rsidRDefault="00B71545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в</w:t>
            </w:r>
            <w:r w:rsidR="005B4308" w:rsidRPr="00563C29">
              <w:rPr>
                <w:sz w:val="24"/>
                <w:szCs w:val="24"/>
              </w:rPr>
              <w:t>ариативная часть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63C29" w:rsidRDefault="005B4308" w:rsidP="005B4308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получение первичных</w:t>
            </w:r>
            <w:r w:rsidR="00494C81" w:rsidRPr="00563C29">
              <w:rPr>
                <w:sz w:val="24"/>
                <w:szCs w:val="24"/>
              </w:rPr>
              <w:t xml:space="preserve"> профессиональных умений и навыков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63C29" w:rsidRDefault="005B4308" w:rsidP="005B4308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63C29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63C29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63C29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 ОПК-10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</w:tcPr>
          <w:p w:rsidR="005B4308" w:rsidRPr="00563C29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63C29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63C2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63C2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63C2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63C2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Индивидуальное задание</w:t>
            </w:r>
            <w:r w:rsidR="00E509D0" w:rsidRPr="00563C29">
              <w:rPr>
                <w:sz w:val="24"/>
                <w:szCs w:val="24"/>
              </w:rPr>
              <w:t xml:space="preserve"> и характеристика</w:t>
            </w:r>
            <w:r w:rsidRPr="00563C29">
              <w:rPr>
                <w:sz w:val="24"/>
                <w:szCs w:val="24"/>
              </w:rPr>
              <w:t xml:space="preserve"> 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63C2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Отчет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63C2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</w:tcPr>
          <w:p w:rsidR="00B42985" w:rsidRPr="00563C29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563C29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1. Михалкина, Е. В. Экономика труда [Электронный ресурс] : учебник по общей профессиональной дисциплине федеральной компоненты "Экономика труда" для студентов вузов / Е. В. Михалкина, О. С. Белокрылова, Е. В. Фурса ; М-во образования и науки Рос. Федерации, Юж. федер. ун-т . - Москва : РИОР: ИНФРА-М, 2017. - 273 с. </w:t>
            </w:r>
            <w:hyperlink r:id="rId8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http://znanium.com/go.php?id=773649</w:t>
              </w:r>
            </w:hyperlink>
          </w:p>
          <w:p w:rsidR="001B6712" w:rsidRPr="00563C29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2. </w:t>
            </w:r>
            <w:r w:rsidR="00834B97" w:rsidRPr="00563C29">
              <w:rPr>
                <w:sz w:val="24"/>
                <w:szCs w:val="24"/>
              </w:rPr>
              <w:t xml:space="preserve">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834B97"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1B6712" w:rsidRPr="00563C29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3. Управление персоналом [Электронный ресурс] : пер. с англ. - Москва : Альпина Паблишер, 2016. - 242 с. </w:t>
            </w:r>
            <w:hyperlink r:id="rId10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1B6712" w:rsidRPr="00563C29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4. Управление персоналом организации [Электронный ресурс] : учебник для студентов вузов, обучающихся по сп</w:t>
            </w:r>
            <w:r w:rsidR="00834B97" w:rsidRPr="00563C29">
              <w:rPr>
                <w:sz w:val="24"/>
                <w:szCs w:val="24"/>
              </w:rPr>
              <w:t xml:space="preserve">ециальностям </w:t>
            </w:r>
            <w:r w:rsidRPr="00563C29">
              <w:rPr>
                <w:sz w:val="24"/>
                <w:szCs w:val="24"/>
              </w:rPr>
              <w:t>"Управление</w:t>
            </w:r>
            <w:r w:rsidR="00834B97" w:rsidRPr="00563C29">
              <w:rPr>
                <w:sz w:val="24"/>
                <w:szCs w:val="24"/>
              </w:rPr>
              <w:t xml:space="preserve"> </w:t>
            </w:r>
            <w:r w:rsidRPr="00563C29">
              <w:rPr>
                <w:sz w:val="24"/>
                <w:szCs w:val="24"/>
              </w:rPr>
              <w:t xml:space="preserve">персоналом", "Экономика труда" / [А. Я. Кибанов [и др.] ; под ред. А. Я. Кибанова. - 4-е изд., перераб. и доп. - Москва : ИНФРА-М, 2017. - 695 с. </w:t>
            </w:r>
            <w:hyperlink r:id="rId11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http://znanium.com/go.php?id=739576</w:t>
              </w:r>
            </w:hyperlink>
          </w:p>
          <w:p w:rsidR="001B6712" w:rsidRPr="00563C29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5. </w:t>
            </w:r>
            <w:r w:rsidR="00834B97" w:rsidRPr="00563C29">
              <w:rPr>
                <w:sz w:val="24"/>
                <w:szCs w:val="24"/>
              </w:rPr>
              <w:t xml:space="preserve">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12" w:history="1">
              <w:r w:rsidR="00834B97"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42985" w:rsidRPr="00563C29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563C29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63C29">
              <w:rPr>
                <w:b/>
              </w:rPr>
              <w:t xml:space="preserve"> </w:t>
            </w:r>
            <w:r w:rsidR="002C5406" w:rsidRPr="00563C29">
              <w:rPr>
                <w:b/>
              </w:rPr>
              <w:t>Дополнительная литература</w:t>
            </w:r>
          </w:p>
          <w:p w:rsidR="00B42985" w:rsidRPr="00563C29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1. Гневашева, В. А. Молодежный сегмент рынка труда в современной России. Особенности формирования рабочей силы [Электронный ресурс] : монография / В. А. Гневашева. - Москва : РИОР: ИНФРА-М, 2018. - 223 с. </w:t>
            </w:r>
            <w:hyperlink r:id="rId13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http://znanium.com/go.php?id=937988</w:t>
              </w:r>
            </w:hyperlink>
          </w:p>
          <w:p w:rsidR="001B6712" w:rsidRPr="00563C29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2. Достойный труд - основа стабильного общества [Текст] : материалы IX Международной научно-практической конференции (Екатеринбург, 1-4 ноября 2017 г.) / М-во образования и науки Рос. Федерации [и др.] ; [отв. за вып.: А. Ю. Коковихин, Н. В. Шарапова]. - Екатеринбург : [Издательство УрГЭУ], 2017. - 138 с. </w:t>
            </w:r>
            <w:hyperlink r:id="rId14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http://lib.usue.ru/resource/limit/books/18/m490456.pdf</w:t>
              </w:r>
            </w:hyperlink>
          </w:p>
          <w:p w:rsidR="001B6712" w:rsidRPr="00563C29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3.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5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1B6712" w:rsidRPr="00563C29" w:rsidRDefault="00B54BC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4. 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6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B54BC3" w:rsidRPr="00563C29" w:rsidRDefault="00B54BC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5. </w:t>
            </w:r>
            <w:r w:rsidR="00293C9C" w:rsidRPr="00563C29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7" w:history="1">
              <w:r w:rsidR="00293C9C"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293C9C" w:rsidRPr="00563C29" w:rsidRDefault="003A06EE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6. Рабцевич, А. А. Инновационные характеристики субъектов рынка труда. Анализ и основные направления формирования [Электронный ресурс] : монография / А. А. Рабцевич. - Москва : ИНФРА-М, 2018. - 152 с. </w:t>
            </w:r>
            <w:hyperlink r:id="rId18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http://znanium.com/go.php?id=938102</w:t>
              </w:r>
            </w:hyperlink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63C29">
              <w:rPr>
                <w:sz w:val="24"/>
                <w:szCs w:val="24"/>
              </w:rPr>
              <w:t xml:space="preserve"> );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63C29">
              <w:rPr>
                <w:sz w:val="24"/>
                <w:szCs w:val="24"/>
              </w:rPr>
              <w:t xml:space="preserve"> )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63C29">
              <w:rPr>
                <w:sz w:val="24"/>
                <w:szCs w:val="24"/>
              </w:rPr>
              <w:t xml:space="preserve"> );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ЭБС Znanium.com (</w:t>
            </w:r>
            <w:hyperlink r:id="rId22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63C29">
              <w:rPr>
                <w:sz w:val="24"/>
                <w:szCs w:val="24"/>
              </w:rPr>
              <w:t xml:space="preserve"> );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63C29">
              <w:rPr>
                <w:sz w:val="24"/>
                <w:szCs w:val="24"/>
              </w:rPr>
              <w:t xml:space="preserve"> )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63C29">
              <w:rPr>
                <w:sz w:val="24"/>
                <w:szCs w:val="24"/>
              </w:rPr>
              <w:t xml:space="preserve"> );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63C29">
              <w:rPr>
                <w:sz w:val="24"/>
                <w:szCs w:val="24"/>
              </w:rPr>
              <w:t xml:space="preserve"> );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63C29">
              <w:rPr>
                <w:sz w:val="24"/>
                <w:szCs w:val="24"/>
              </w:rPr>
              <w:t xml:space="preserve"> ).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Архив научных журналов NEICON  (</w:t>
            </w:r>
            <w:hyperlink r:id="rId27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63C29">
              <w:rPr>
                <w:sz w:val="24"/>
                <w:szCs w:val="24"/>
              </w:rPr>
              <w:t xml:space="preserve"> ).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Обзор СМИ Polpred.com (</w:t>
            </w:r>
            <w:hyperlink r:id="rId28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63C29">
              <w:rPr>
                <w:sz w:val="24"/>
                <w:szCs w:val="24"/>
              </w:rPr>
              <w:t xml:space="preserve"> )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Ресурсы АРБИКОН (</w:t>
            </w:r>
            <w:hyperlink r:id="rId29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63C29">
              <w:rPr>
                <w:sz w:val="24"/>
                <w:szCs w:val="24"/>
              </w:rPr>
              <w:t xml:space="preserve"> )</w:t>
            </w:r>
          </w:p>
          <w:p w:rsidR="00B278BC" w:rsidRPr="00563C2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563C2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63C29">
              <w:rPr>
                <w:sz w:val="24"/>
                <w:szCs w:val="24"/>
              </w:rPr>
              <w:t xml:space="preserve"> )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63C2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</w:tcPr>
          <w:p w:rsidR="004431EA" w:rsidRPr="00563C29" w:rsidRDefault="00563C2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не реализуются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63C2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</w:tcPr>
          <w:p w:rsidR="004431EA" w:rsidRPr="00563C29" w:rsidRDefault="004431EA" w:rsidP="004431EA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63C29" w:rsidRDefault="004431EA" w:rsidP="004431EA">
            <w:pPr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63C29" w:rsidRDefault="004431EA" w:rsidP="004431EA">
            <w:pPr>
              <w:jc w:val="both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</w:tcPr>
          <w:p w:rsidR="004431EA" w:rsidRPr="00563C29" w:rsidRDefault="004431EA" w:rsidP="004431EA">
            <w:pPr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63C29" w:rsidRDefault="004431EA" w:rsidP="004431EA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Общего доступа</w:t>
            </w:r>
          </w:p>
          <w:p w:rsidR="004431EA" w:rsidRPr="00563C29" w:rsidRDefault="004431EA" w:rsidP="004431EA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63C29" w:rsidRDefault="004431EA" w:rsidP="004431EA">
            <w:pPr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lastRenderedPageBreak/>
              <w:t>www.wto.org Официальный сайт Всемирной торговой организации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63C2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63C2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63C29" w:rsidRPr="00563C29" w:rsidTr="00494C81">
        <w:trPr>
          <w:jc w:val="center"/>
        </w:trPr>
        <w:tc>
          <w:tcPr>
            <w:tcW w:w="10490" w:type="dxa"/>
            <w:gridSpan w:val="3"/>
          </w:tcPr>
          <w:p w:rsidR="004431EA" w:rsidRPr="00563C2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63C2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563C2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63C29">
              <w:t xml:space="preserve">Реализация практики осуществляется на предприятиях (согласно заключенным договорам) </w:t>
            </w:r>
            <w:r w:rsidR="002C5406" w:rsidRPr="00563C29">
              <w:t>и</w:t>
            </w:r>
            <w:r w:rsidRPr="00563C29">
              <w:t>ли УрГЭУ</w:t>
            </w:r>
            <w:r w:rsidR="002C5406" w:rsidRPr="00563C29">
              <w:t xml:space="preserve"> </w:t>
            </w:r>
            <w:r w:rsidRPr="00563C29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63C2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63C29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63C2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BD" w:rsidRDefault="009138BD">
      <w:r>
        <w:separator/>
      </w:r>
    </w:p>
  </w:endnote>
  <w:endnote w:type="continuationSeparator" w:id="0">
    <w:p w:rsidR="009138BD" w:rsidRDefault="0091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BD" w:rsidRDefault="009138BD">
      <w:r>
        <w:separator/>
      </w:r>
    </w:p>
  </w:footnote>
  <w:footnote w:type="continuationSeparator" w:id="0">
    <w:p w:rsidR="009138BD" w:rsidRDefault="0091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B671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3C9C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6EE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B443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3C2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4D0B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B9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36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8BD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54BC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4FB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A07"/>
    <w:rsid w:val="00DA1DEE"/>
    <w:rsid w:val="00DA40E1"/>
    <w:rsid w:val="00DA54EB"/>
    <w:rsid w:val="00DA61D5"/>
    <w:rsid w:val="00DA6A7E"/>
    <w:rsid w:val="00DC201B"/>
    <w:rsid w:val="00DC2DAC"/>
    <w:rsid w:val="00DC3C1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8FD31"/>
  <w15:docId w15:val="{14EAB4E9-9E7B-4671-8A5F-96E0AA3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3649" TargetMode="External"/><Relationship Id="rId13" Type="http://schemas.openxmlformats.org/officeDocument/2006/relationships/hyperlink" Target="http://znanium.com/go.php?id=937988" TargetMode="External"/><Relationship Id="rId18" Type="http://schemas.openxmlformats.org/officeDocument/2006/relationships/hyperlink" Target="http://znanium.com/go.php?id=938102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5836" TargetMode="External"/><Relationship Id="rId17" Type="http://schemas.openxmlformats.org/officeDocument/2006/relationships/hyperlink" Target="http://znanium.com/go.php?id=376919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51221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39576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3859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26039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lib.usue.ru/resource/limit/books/18/m490456.pdf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945C-1693-4CB5-B2CA-B6FE59E7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2019-07-04T08:05:00Z</dcterms:modified>
</cp:coreProperties>
</file>